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3B3E" w14:textId="023FABAF" w:rsidR="006C1359" w:rsidRPr="006C1359" w:rsidRDefault="00A02BB2" w:rsidP="006C1359">
      <w:pPr>
        <w:spacing w:after="280" w:line="240" w:lineRule="auto"/>
        <w:rPr>
          <w:rFonts w:ascii="Angsana New" w:eastAsia="Times New Roman" w:hAnsi="Angsana New" w:cs="Angsana New"/>
          <w:sz w:val="28"/>
        </w:rPr>
      </w:pPr>
      <w:r w:rsidRPr="006C1359">
        <w:rPr>
          <w:rFonts w:ascii="Angsana New" w:eastAsia="Times New Roman" w:hAnsi="Angsana New" w:cs="Angsana New"/>
          <w:noProof/>
          <w:sz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A8B221D" wp14:editId="6831C403">
            <wp:simplePos x="0" y="0"/>
            <wp:positionH relativeFrom="column">
              <wp:posOffset>2333625</wp:posOffset>
            </wp:positionH>
            <wp:positionV relativeFrom="paragraph">
              <wp:posOffset>411480</wp:posOffset>
            </wp:positionV>
            <wp:extent cx="9620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86" y="21409"/>
                <wp:lineTo x="213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359" w:rsidRPr="006C1359">
        <w:rPr>
          <w:rFonts w:ascii="Angsana New" w:eastAsia="Times New Roman" w:hAnsi="Angsana New" w:cs="Angsana New"/>
          <w:sz w:val="28"/>
        </w:rPr>
        <w:br/>
      </w:r>
      <w:r w:rsidR="006C1359" w:rsidRPr="006C1359">
        <w:rPr>
          <w:rFonts w:ascii="Angsana New" w:eastAsia="Times New Roman" w:hAnsi="Angsana New" w:cs="Angsana New"/>
          <w:sz w:val="28"/>
        </w:rPr>
        <w:br/>
      </w:r>
      <w:r w:rsidR="006C1359" w:rsidRPr="006C1359">
        <w:rPr>
          <w:rFonts w:ascii="Angsana New" w:eastAsia="Times New Roman" w:hAnsi="Angsana New" w:cs="Angsana New"/>
          <w:sz w:val="28"/>
        </w:rPr>
        <w:br/>
      </w:r>
      <w:r w:rsidR="006C1359" w:rsidRPr="006C1359">
        <w:rPr>
          <w:rFonts w:ascii="Angsana New" w:eastAsia="Times New Roman" w:hAnsi="Angsana New" w:cs="Angsana New"/>
          <w:sz w:val="28"/>
        </w:rPr>
        <w:br/>
      </w:r>
    </w:p>
    <w:p w14:paraId="48DA1AA2" w14:textId="77777777" w:rsidR="00A02BB2" w:rsidRDefault="00A02BB2" w:rsidP="006C1359">
      <w:pPr>
        <w:spacing w:after="0" w:line="240" w:lineRule="auto"/>
        <w:jc w:val="center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14:paraId="173F1436" w14:textId="77777777" w:rsidR="00A02BB2" w:rsidRDefault="00A02BB2" w:rsidP="006C1359">
      <w:pPr>
        <w:spacing w:after="0" w:line="240" w:lineRule="auto"/>
        <w:jc w:val="center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14:paraId="46D41456" w14:textId="77777777" w:rsidR="00A02BB2" w:rsidRPr="00A02BB2" w:rsidRDefault="00A02BB2" w:rsidP="006C1359">
      <w:pPr>
        <w:spacing w:after="0" w:line="240" w:lineRule="auto"/>
        <w:jc w:val="center"/>
        <w:rPr>
          <w:rFonts w:ascii="TH NiramitIT๙" w:eastAsia="Times New Roman" w:hAnsi="TH NiramitIT๙" w:cs="TH NiramitIT๙"/>
          <w:color w:val="000000"/>
          <w:sz w:val="16"/>
          <w:szCs w:val="16"/>
        </w:rPr>
      </w:pPr>
    </w:p>
    <w:p w14:paraId="7C727A09" w14:textId="6E7D748E" w:rsidR="006C1359" w:rsidRPr="00A02BB2" w:rsidRDefault="006C1359" w:rsidP="0017364E">
      <w:pPr>
        <w:spacing w:after="0" w:line="240" w:lineRule="auto"/>
        <w:jc w:val="center"/>
        <w:rPr>
          <w:rFonts w:ascii="TH NiramitIT๙" w:eastAsia="Times New Roman" w:hAnsi="TH NiramitIT๙" w:cs="TH NiramitIT๙" w:hint="cs"/>
          <w:sz w:val="28"/>
        </w:rPr>
      </w:pP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ประกาศเทศบาลตำบล</w:t>
      </w:r>
      <w:r w:rsidR="00A02BB2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บ้านเดื่อ</w:t>
      </w:r>
    </w:p>
    <w:p w14:paraId="4EC0942B" w14:textId="020733CF" w:rsidR="006C1359" w:rsidRDefault="006C1359" w:rsidP="0017364E">
      <w:pPr>
        <w:spacing w:after="0" w:line="240" w:lineRule="auto"/>
        <w:jc w:val="center"/>
        <w:rPr>
          <w:rFonts w:ascii="TH NiramitIT๙" w:eastAsia="Times New Roman" w:hAnsi="TH NiramitIT๙" w:cs="TH NiramitIT๙"/>
          <w:sz w:val="28"/>
        </w:rPr>
      </w:pP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เรื่อง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 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ประชาสัมพันธ์กฎกระทรวงกำหนดอัตราภาษีป้าย พ.ศ.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>2563</w:t>
      </w:r>
    </w:p>
    <w:p w14:paraId="695B4824" w14:textId="464D69C5" w:rsidR="000D52B7" w:rsidRPr="000D52B7" w:rsidRDefault="000D52B7" w:rsidP="0017364E">
      <w:pPr>
        <w:spacing w:after="0" w:line="240" w:lineRule="auto"/>
        <w:jc w:val="center"/>
        <w:rPr>
          <w:rFonts w:ascii="TH NiramitIT๙" w:eastAsia="Times New Roman" w:hAnsi="TH NiramitIT๙" w:cs="TH NiramitIT๙" w:hint="cs"/>
          <w:sz w:val="32"/>
          <w:szCs w:val="32"/>
          <w:cs/>
        </w:rPr>
      </w:pPr>
      <w:r w:rsidRPr="000D52B7">
        <w:rPr>
          <w:rFonts w:ascii="TH NiramitIT๙" w:eastAsia="Times New Roman" w:hAnsi="TH NiramitIT๙" w:cs="TH NiramitIT๙" w:hint="cs"/>
          <w:sz w:val="32"/>
          <w:szCs w:val="32"/>
          <w:cs/>
        </w:rPr>
        <w:t>ประจำปี  2565</w:t>
      </w:r>
    </w:p>
    <w:p w14:paraId="4D011AD9" w14:textId="77777777" w:rsidR="006C1359" w:rsidRPr="00A02BB2" w:rsidRDefault="006C1359" w:rsidP="0017364E">
      <w:pPr>
        <w:spacing w:after="0" w:line="240" w:lineRule="auto"/>
        <w:jc w:val="center"/>
        <w:rPr>
          <w:rFonts w:ascii="TH NiramitIT๙" w:eastAsia="Times New Roman" w:hAnsi="TH NiramitIT๙" w:cs="TH NiramitIT๙"/>
          <w:sz w:val="28"/>
        </w:rPr>
      </w:pP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>-------------------------------------</w:t>
      </w:r>
    </w:p>
    <w:p w14:paraId="64ECADE7" w14:textId="3130287C" w:rsidR="006C1359" w:rsidRPr="00A02BB2" w:rsidRDefault="006C1359" w:rsidP="00F41505">
      <w:pPr>
        <w:spacing w:after="0" w:line="240" w:lineRule="auto"/>
        <w:ind w:firstLine="1418"/>
        <w:jc w:val="both"/>
        <w:rPr>
          <w:rFonts w:ascii="TH NiramitIT๙" w:eastAsia="Times New Roman" w:hAnsi="TH NiramitIT๙" w:cs="TH NiramitIT๙"/>
          <w:sz w:val="28"/>
        </w:rPr>
      </w:pP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ด้วยรัฐมนตรีว่าการกระทรวงมหาดไทย ได้อาศัยอำนาจตามความในมาตรา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5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วรรคหนึ่ง แห่งพระราชบัญญัติภาษีป้าย พ.ศ.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2510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ซึ่งแก้ไขเพิ่มเติมโดยพระราชบัญญัติภาษีป้าย (ฉบับที่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2)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พ.ศ.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2534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เห็นควรออกกฎกระทรวงกำหนดอัตราภาษีป้าย พ.ศ.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>2563</w:t>
      </w:r>
      <w:r w:rsidR="0017364E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ซึ่งได้ประกาศในราชกิจจานุเบกษา เล่ม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137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ตอนที่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98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ก หน้า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18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ลงวันที่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3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ธันวาคม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2563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แล้วนั้น</w:t>
      </w:r>
    </w:p>
    <w:p w14:paraId="66D857B9" w14:textId="01296A9E" w:rsidR="006C1359" w:rsidRPr="00A02BB2" w:rsidRDefault="006C1359" w:rsidP="006C1359">
      <w:pPr>
        <w:spacing w:after="0" w:line="240" w:lineRule="auto"/>
        <w:ind w:firstLine="1418"/>
        <w:jc w:val="both"/>
        <w:rPr>
          <w:rFonts w:ascii="TH NiramitIT๙" w:eastAsia="Times New Roman" w:hAnsi="TH NiramitIT๙" w:cs="TH NiramitIT๙"/>
          <w:sz w:val="28"/>
        </w:rPr>
      </w:pP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เทศบาลตำบล</w:t>
      </w:r>
      <w:r w:rsidR="00DC73C1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บ้านเดื่อ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เห็นว่าเพื่อเป็นประโยชน์แก่ผู้ประกอบการและประชาชนในเขตเทศบาลตำบล</w:t>
      </w:r>
      <w:r w:rsidR="00DC73C1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บ้านเดื่อ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 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ในการจัดเก็บภาษี ประจำปี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2565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ตั้งแต่วันที่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1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มกราคม พ.ศ.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2565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เป็นต้นไป จึงขอประชาสัมพันธ์อัตราภาษีป้าย โดยมีรายละเอียด ดังนี้</w:t>
      </w:r>
    </w:p>
    <w:tbl>
      <w:tblPr>
        <w:tblpPr w:leftFromText="180" w:rightFromText="180" w:vertAnchor="text" w:horzAnchor="margin" w:tblpXSpec="center" w:tblpY="138"/>
        <w:tblW w:w="97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5"/>
        <w:gridCol w:w="2272"/>
        <w:gridCol w:w="1985"/>
      </w:tblGrid>
      <w:tr w:rsidR="00DC73C1" w:rsidRPr="00315DC8" w14:paraId="013062C3" w14:textId="77777777" w:rsidTr="00DC73C1">
        <w:trPr>
          <w:trHeight w:val="557"/>
        </w:trPr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96A3" w14:textId="77777777" w:rsidR="00DC73C1" w:rsidRPr="00315DC8" w:rsidRDefault="00DC73C1" w:rsidP="00DC73C1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315DC8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ประเภทป้าย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9BEB" w14:textId="77777777" w:rsidR="00DC73C1" w:rsidRPr="00315DC8" w:rsidRDefault="00DC73C1" w:rsidP="00DC73C1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315DC8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อัตราภาษีป้าย (บาทต่อ </w:t>
            </w:r>
            <w:r w:rsidRPr="00315DC8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500</w:t>
            </w:r>
            <w:r w:rsidRPr="00315DC8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ตารางเซนติเมตร)</w:t>
            </w:r>
          </w:p>
        </w:tc>
      </w:tr>
      <w:tr w:rsidR="00DC73C1" w:rsidRPr="00315DC8" w14:paraId="5B6D0B8E" w14:textId="77777777" w:rsidTr="00DC73C1"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84E5" w14:textId="77777777" w:rsidR="00DC73C1" w:rsidRPr="00315DC8" w:rsidRDefault="00DC73C1" w:rsidP="00DC73C1">
            <w:pPr>
              <w:spacing w:after="0" w:line="240" w:lineRule="auto"/>
              <w:rPr>
                <w:rFonts w:ascii="TH NiramitIT๙" w:eastAsia="Times New Roman" w:hAnsi="TH NiramitIT๙" w:cs="TH NiramitIT๙"/>
                <w:sz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C058E" w14:textId="77777777" w:rsidR="00DC73C1" w:rsidRPr="00315DC8" w:rsidRDefault="00DC73C1" w:rsidP="00DC73C1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315DC8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ลักษณะป้าย</w:t>
            </w:r>
          </w:p>
          <w:p w14:paraId="6BEDFF03" w14:textId="77777777" w:rsidR="00DC73C1" w:rsidRPr="00315DC8" w:rsidRDefault="00DC73C1" w:rsidP="00DC73C1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315DC8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แบบเคลื่อนที่/เปลี่ยนข้อความ/ภาพได้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FB9F" w14:textId="77777777" w:rsidR="00DC73C1" w:rsidRPr="00315DC8" w:rsidRDefault="00DC73C1" w:rsidP="00DC73C1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315DC8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ลักษณะป้าย</w:t>
            </w:r>
          </w:p>
          <w:p w14:paraId="1E2DBB09" w14:textId="77777777" w:rsidR="00DC73C1" w:rsidRPr="00315DC8" w:rsidRDefault="00DC73C1" w:rsidP="00DC73C1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315DC8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แบบคงที่/ไม่เปลี่ยนข้อความหรือภาพ</w:t>
            </w:r>
          </w:p>
        </w:tc>
      </w:tr>
      <w:tr w:rsidR="00DC73C1" w:rsidRPr="00A02BB2" w14:paraId="52F5AA46" w14:textId="77777777" w:rsidTr="00DC73C1"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124C6" w14:textId="77777777" w:rsidR="00DC73C1" w:rsidRPr="0017364E" w:rsidRDefault="00DC73C1" w:rsidP="00DC73C1">
            <w:pPr>
              <w:spacing w:after="0" w:line="240" w:lineRule="auto"/>
              <w:jc w:val="both"/>
              <w:rPr>
                <w:rFonts w:ascii="TH NiramitIT๙" w:eastAsia="Times New Roman" w:hAnsi="TH NiramitIT๙" w:cs="TH NiramitIT๙"/>
                <w:sz w:val="28"/>
              </w:rPr>
            </w:pPr>
            <w:r w:rsidRPr="0017364E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 xml:space="preserve">(1) </w:t>
            </w:r>
            <w:r w:rsidRPr="0017364E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ป้ายที่มีอักษรไทยล้วน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7FC6" w14:textId="77777777" w:rsidR="00DC73C1" w:rsidRPr="0017364E" w:rsidRDefault="00DC73C1" w:rsidP="00DC73C1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17364E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E791D" w14:textId="77777777" w:rsidR="00DC73C1" w:rsidRPr="0017364E" w:rsidRDefault="00DC73C1" w:rsidP="00DC73C1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17364E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5</w:t>
            </w:r>
          </w:p>
          <w:p w14:paraId="53893CFD" w14:textId="77777777" w:rsidR="00DC73C1" w:rsidRPr="0017364E" w:rsidRDefault="00DC73C1" w:rsidP="00DC73C1">
            <w:pPr>
              <w:spacing w:after="0" w:line="240" w:lineRule="auto"/>
              <w:rPr>
                <w:rFonts w:ascii="TH NiramitIT๙" w:eastAsia="Times New Roman" w:hAnsi="TH NiramitIT๙" w:cs="TH NiramitIT๙"/>
                <w:sz w:val="28"/>
              </w:rPr>
            </w:pPr>
          </w:p>
        </w:tc>
      </w:tr>
      <w:tr w:rsidR="00DC73C1" w:rsidRPr="00A02BB2" w14:paraId="2A0EBB13" w14:textId="77777777" w:rsidTr="00DC73C1"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21CA4" w14:textId="377B3A16" w:rsidR="00DC73C1" w:rsidRPr="0017364E" w:rsidRDefault="00DC73C1" w:rsidP="00DC73C1">
            <w:pPr>
              <w:spacing w:after="0" w:line="240" w:lineRule="auto"/>
              <w:jc w:val="both"/>
              <w:rPr>
                <w:rFonts w:ascii="TH NiramitIT๙" w:eastAsia="Times New Roman" w:hAnsi="TH NiramitIT๙" w:cs="TH NiramitIT๙"/>
                <w:sz w:val="28"/>
              </w:rPr>
            </w:pPr>
            <w:r w:rsidRPr="0017364E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 xml:space="preserve">(2) </w:t>
            </w:r>
            <w:r w:rsidRPr="0017364E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ป้ายที่มีอักษรไทยปนกับอักษรต่างประเทศ </w:t>
            </w:r>
            <w:r w:rsidR="00FD1A3B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17364E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และหรือปนกับภาพ และหรือเครื่องหมายอื่น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97EB" w14:textId="77777777" w:rsidR="00DC73C1" w:rsidRPr="0017364E" w:rsidRDefault="00DC73C1" w:rsidP="00DC73C1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17364E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F221" w14:textId="77777777" w:rsidR="00DC73C1" w:rsidRPr="0017364E" w:rsidRDefault="00DC73C1" w:rsidP="00DC73C1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17364E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26</w:t>
            </w:r>
          </w:p>
        </w:tc>
      </w:tr>
      <w:tr w:rsidR="00DC73C1" w:rsidRPr="00A02BB2" w14:paraId="35F9F09B" w14:textId="77777777" w:rsidTr="00DC73C1"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8EA3" w14:textId="77777777" w:rsidR="00DC73C1" w:rsidRPr="0017364E" w:rsidRDefault="00DC73C1" w:rsidP="00DC73C1">
            <w:pPr>
              <w:spacing w:after="0" w:line="240" w:lineRule="auto"/>
              <w:jc w:val="both"/>
              <w:rPr>
                <w:rFonts w:ascii="TH NiramitIT๙" w:eastAsia="Times New Roman" w:hAnsi="TH NiramitIT๙" w:cs="TH NiramitIT๙"/>
                <w:sz w:val="28"/>
              </w:rPr>
            </w:pPr>
            <w:r w:rsidRPr="0017364E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 xml:space="preserve">(3) </w:t>
            </w:r>
            <w:r w:rsidRPr="0017364E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ป้ายที่ไม่มีอักษรไทยไม่ว่าจะมีภาพหรือเครื่องหมายใด ๆ หรือไม่ และป้ายที่มีอักษรไทยบางส่วนหรือทั้งหมดอยู่ใต้หรือต่ำกว่าอักษรต่างประเทศ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BC8AD" w14:textId="77777777" w:rsidR="00DC73C1" w:rsidRPr="0017364E" w:rsidRDefault="00DC73C1" w:rsidP="00DC73C1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17364E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56EF" w14:textId="77777777" w:rsidR="00DC73C1" w:rsidRPr="0017364E" w:rsidRDefault="00DC73C1" w:rsidP="00DC73C1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17364E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50</w:t>
            </w:r>
          </w:p>
        </w:tc>
      </w:tr>
    </w:tbl>
    <w:p w14:paraId="14684C78" w14:textId="77777777" w:rsidR="006C1359" w:rsidRPr="00F41505" w:rsidRDefault="006C1359" w:rsidP="006C1359">
      <w:pPr>
        <w:spacing w:after="0" w:line="240" w:lineRule="auto"/>
        <w:rPr>
          <w:rFonts w:ascii="TH NiramitIT๙" w:eastAsia="Times New Roman" w:hAnsi="TH NiramitIT๙" w:cs="TH NiramitIT๙" w:hint="cs"/>
          <w:sz w:val="16"/>
          <w:szCs w:val="16"/>
        </w:rPr>
      </w:pPr>
    </w:p>
    <w:p w14:paraId="004A45D4" w14:textId="5C3B4AE8" w:rsidR="006C1359" w:rsidRPr="00A02BB2" w:rsidRDefault="006C1359" w:rsidP="006C1359">
      <w:pPr>
        <w:spacing w:after="0" w:line="240" w:lineRule="auto"/>
        <w:jc w:val="both"/>
        <w:rPr>
          <w:rFonts w:ascii="TH NiramitIT๙" w:eastAsia="Times New Roman" w:hAnsi="TH NiramitIT๙" w:cs="TH NiramitIT๙" w:hint="cs"/>
          <w:sz w:val="28"/>
        </w:rPr>
      </w:pP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หากมีข้อสงสัยติดต่อสอบถามได้ที่ </w:t>
      </w:r>
      <w:r w:rsidR="00DC73C1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งาน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พัฒนา</w:t>
      </w:r>
      <w:r w:rsidR="00783EC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และจัดเก็บ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รายได้ กองคลัง เทศบาลตำบล</w:t>
      </w:r>
      <w:r w:rsidR="00783EC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บ้านเดื่อ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โทร.</w:t>
      </w:r>
      <w:r w:rsidR="00783ECE">
        <w:rPr>
          <w:rFonts w:ascii="TH NiramitIT๙" w:eastAsia="Times New Roman" w:hAnsi="TH NiramitIT๙" w:cs="TH NiramitIT๙"/>
          <w:color w:val="000000"/>
          <w:sz w:val="32"/>
          <w:szCs w:val="32"/>
        </w:rPr>
        <w:t>044-869096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 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และศึกษาข้อมูลเกี่ยวกับภาษีเพิ่มเติมได้ที่ เพจเฟสบุ๊ค เทศบาลตำบล</w:t>
      </w:r>
      <w:r w:rsidR="00783EC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บ้านเดื่อ</w:t>
      </w:r>
    </w:p>
    <w:p w14:paraId="0A1CC808" w14:textId="604A171B" w:rsidR="00F41505" w:rsidRDefault="006C1359" w:rsidP="006C1359">
      <w:pPr>
        <w:spacing w:after="0" w:line="240" w:lineRule="auto"/>
        <w:rPr>
          <w:rFonts w:ascii="TH NiramitIT๙" w:eastAsia="Times New Roman" w:hAnsi="TH NiramitIT๙" w:cs="TH NiramitIT๙"/>
          <w:sz w:val="28"/>
        </w:rPr>
      </w:pP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จึงประกาศให้ทราบโดยทั่วกัน</w:t>
      </w:r>
    </w:p>
    <w:p w14:paraId="15654B11" w14:textId="77777777" w:rsidR="0017364E" w:rsidRPr="0017364E" w:rsidRDefault="0017364E" w:rsidP="006C1359">
      <w:pPr>
        <w:spacing w:after="0" w:line="240" w:lineRule="auto"/>
        <w:rPr>
          <w:rFonts w:ascii="TH NiramitIT๙" w:eastAsia="Times New Roman" w:hAnsi="TH NiramitIT๙" w:cs="TH NiramitIT๙" w:hint="cs"/>
          <w:sz w:val="10"/>
          <w:szCs w:val="10"/>
        </w:rPr>
      </w:pPr>
    </w:p>
    <w:p w14:paraId="0E9CD9BC" w14:textId="3CC4F50C" w:rsidR="006C1359" w:rsidRDefault="006C1359" w:rsidP="00783ECE">
      <w:pPr>
        <w:spacing w:after="0" w:line="240" w:lineRule="auto"/>
        <w:rPr>
          <w:rFonts w:ascii="TH NiramitIT๙" w:eastAsia="Times New Roman" w:hAnsi="TH NiramitIT๙" w:cs="TH NiramitIT๙"/>
          <w:sz w:val="28"/>
        </w:rPr>
      </w:pP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ประกาศ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 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ณ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 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วันที่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   </w:t>
      </w:r>
      <w:r w:rsidR="0017364E">
        <w:rPr>
          <w:rFonts w:ascii="TH NiramitIT๙" w:eastAsia="Times New Roman" w:hAnsi="TH NiramitIT๙" w:cs="TH NiramitIT๙"/>
          <w:color w:val="000000"/>
          <w:sz w:val="32"/>
          <w:szCs w:val="32"/>
        </w:rPr>
        <w:t>14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 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ธันวาคม </w:t>
      </w:r>
      <w:r w:rsidR="0017364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พ.ศ. 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>2564</w:t>
      </w:r>
    </w:p>
    <w:p w14:paraId="6E25E91B" w14:textId="7B39A75F" w:rsidR="00783ECE" w:rsidRDefault="00783ECE" w:rsidP="00783ECE">
      <w:pPr>
        <w:spacing w:after="0" w:line="240" w:lineRule="auto"/>
        <w:rPr>
          <w:rFonts w:ascii="TH NiramitIT๙" w:eastAsia="Times New Roman" w:hAnsi="TH NiramitIT๙" w:cs="TH NiramitIT๙"/>
          <w:sz w:val="28"/>
        </w:rPr>
      </w:pPr>
    </w:p>
    <w:p w14:paraId="6DD6E251" w14:textId="77777777" w:rsidR="00315DC8" w:rsidRPr="000D52B7" w:rsidRDefault="00315DC8" w:rsidP="00783ECE">
      <w:pPr>
        <w:spacing w:after="0" w:line="240" w:lineRule="auto"/>
        <w:rPr>
          <w:rFonts w:ascii="TH NiramitIT๙" w:eastAsia="Times New Roman" w:hAnsi="TH NiramitIT๙" w:cs="TH NiramitIT๙"/>
          <w:sz w:val="16"/>
          <w:szCs w:val="16"/>
        </w:rPr>
      </w:pPr>
    </w:p>
    <w:p w14:paraId="5A97D6FE" w14:textId="77777777" w:rsidR="00F41505" w:rsidRPr="00F41505" w:rsidRDefault="00F41505" w:rsidP="00783ECE">
      <w:pPr>
        <w:spacing w:after="0" w:line="240" w:lineRule="auto"/>
        <w:rPr>
          <w:rFonts w:ascii="TH NiramitIT๙" w:eastAsia="Times New Roman" w:hAnsi="TH NiramitIT๙" w:cs="TH NiramitIT๙" w:hint="cs"/>
          <w:sz w:val="16"/>
          <w:szCs w:val="16"/>
        </w:rPr>
      </w:pPr>
    </w:p>
    <w:p w14:paraId="3259CC3A" w14:textId="5476D5B2" w:rsidR="006C1359" w:rsidRPr="00A02BB2" w:rsidRDefault="006C1359" w:rsidP="006C1359">
      <w:pPr>
        <w:spacing w:after="0" w:line="240" w:lineRule="auto"/>
        <w:rPr>
          <w:rFonts w:ascii="TH NiramitIT๙" w:eastAsia="Times New Roman" w:hAnsi="TH NiramitIT๙" w:cs="TH NiramitIT๙"/>
          <w:sz w:val="28"/>
        </w:rPr>
      </w:pP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>                                                </w:t>
      </w:r>
      <w:r w:rsidR="00783EC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(นายประเทือง  ธรรมโชติ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>)</w:t>
      </w:r>
    </w:p>
    <w:p w14:paraId="39FC9920" w14:textId="63799B1F" w:rsidR="006C1359" w:rsidRPr="00A02BB2" w:rsidRDefault="006C1359" w:rsidP="006C1359">
      <w:pPr>
        <w:spacing w:after="0" w:line="240" w:lineRule="auto"/>
        <w:ind w:left="2160" w:firstLine="720"/>
        <w:rPr>
          <w:rFonts w:ascii="TH NiramitIT๙" w:eastAsia="Times New Roman" w:hAnsi="TH NiramitIT๙" w:cs="TH NiramitIT๙" w:hint="cs"/>
          <w:sz w:val="28"/>
        </w:rPr>
      </w:pP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</w:rPr>
        <w:t>      </w:t>
      </w:r>
      <w:r w:rsidRPr="00A02BB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นายกเทศมนตรีตำบล</w:t>
      </w:r>
      <w:r w:rsidR="00F41505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บ้านเดื่อ</w:t>
      </w:r>
    </w:p>
    <w:p w14:paraId="258CE7AD" w14:textId="77777777" w:rsidR="00B8748E" w:rsidRPr="00A02BB2" w:rsidRDefault="00B8748E">
      <w:pPr>
        <w:rPr>
          <w:rFonts w:ascii="TH NiramitIT๙" w:hAnsi="TH NiramitIT๙" w:cs="TH NiramitIT๙"/>
        </w:rPr>
      </w:pPr>
    </w:p>
    <w:sectPr w:rsidR="00B8748E" w:rsidRPr="00A02BB2" w:rsidSect="00783ECE">
      <w:pgSz w:w="11906" w:h="16838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9"/>
    <w:rsid w:val="000D52B7"/>
    <w:rsid w:val="0017364E"/>
    <w:rsid w:val="00315DC8"/>
    <w:rsid w:val="006C1359"/>
    <w:rsid w:val="00783ECE"/>
    <w:rsid w:val="00A02BB2"/>
    <w:rsid w:val="00B8748E"/>
    <w:rsid w:val="00DC73C1"/>
    <w:rsid w:val="00F41505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9EA1"/>
  <w15:chartTrackingRefBased/>
  <w15:docId w15:val="{D7CA1D95-5939-4C17-A89E-F88843A6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194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iTECH</dc:creator>
  <cp:keywords/>
  <dc:description/>
  <cp:lastModifiedBy>iTECH</cp:lastModifiedBy>
  <cp:revision>6</cp:revision>
  <cp:lastPrinted>2021-12-14T08:21:00Z</cp:lastPrinted>
  <dcterms:created xsi:type="dcterms:W3CDTF">2021-12-14T02:31:00Z</dcterms:created>
  <dcterms:modified xsi:type="dcterms:W3CDTF">2021-12-14T08:27:00Z</dcterms:modified>
</cp:coreProperties>
</file>